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caps/>
          <w:sz w:val="28"/>
          <w:szCs w:val="28"/>
        </w:rPr>
      </w:pPr>
      <w:bookmarkStart w:id="0" w:name="text_title"/>
      <w:bookmarkEnd w:id="0"/>
      <w:r>
        <w:rPr>
          <w:sz w:val="28"/>
          <w:szCs w:val="28"/>
        </w:rPr>
        <w:t>ПРИЛОЖЕНИЕ № 5</w:t>
      </w:r>
    </w:p>
    <w:p>
      <w:pPr>
        <w:sectPr>
          <w:footerReference w:type="default" r:id="rId2"/>
          <w:type w:val="nextPage"/>
          <w:pgSz w:w="11906" w:h="16838"/>
          <w:pgMar w:left="1620" w:right="850" w:header="0" w:top="708" w:footer="708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center"/>
        <w:rPr>
          <w:sz w:val="28"/>
          <w:szCs w:val="28"/>
        </w:rPr>
      </w:pPr>
      <w:bookmarkStart w:id="1" w:name="type_doc"/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к письму министерства образования</w:t>
      </w:r>
    </w:p>
    <w:p>
      <w:pPr>
        <w:sectPr>
          <w:type w:val="continuous"/>
          <w:pgSz w:w="11906" w:h="16838"/>
          <w:pgMar w:left="1620" w:right="850" w:header="0" w:top="708" w:footer="708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>
      <w:pPr>
        <w:sectPr>
          <w:type w:val="continuous"/>
          <w:pgSz w:w="11906" w:h="16838"/>
          <w:pgMar w:left="1620" w:right="850" w:header="0" w:top="708" w:footer="708" w:bottom="1134" w:gutter="0"/>
          <w:formProt w:val="false"/>
          <w:textDirection w:val="lrTb"/>
          <w:docGrid w:type="default" w:linePitch="312" w:charSpace="4294961151"/>
        </w:sectPr>
      </w:pPr>
    </w:p>
    <w:tbl>
      <w:tblPr>
        <w:tblStyle w:val="a3"/>
        <w:tblW w:w="524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"/>
        <w:gridCol w:w="1506"/>
        <w:gridCol w:w="535"/>
        <w:gridCol w:w="2725"/>
      </w:tblGrid>
      <w:tr>
        <w:trPr/>
        <w:tc>
          <w:tcPr>
            <w:tcW w:w="4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50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2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0"/>
              </w:rPr>
            </w:pPr>
            <w:bookmarkStart w:id="2" w:name="ТекстовоеПоле4"/>
            <w:bookmarkStart w:id="3" w:name="ТекстовоеПоле4"/>
            <w:bookmarkEnd w:id="3"/>
            <w:r>
              <w:rPr>
                <w:sz w:val="28"/>
                <w:szCs w:val="20"/>
              </w:rPr>
            </w:r>
          </w:p>
        </w:tc>
      </w:tr>
    </w:tbl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форме обучения и способе подачи заявления на обучение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общественных наблюдателей осуществляется в дистанционной форме на Сахалинском образовательном Портале</w:t>
      </w:r>
    </w:p>
    <w:p>
      <w:pPr>
        <w:pStyle w:val="Normal"/>
        <w:ind w:firstLine="709"/>
        <w:jc w:val="both"/>
        <w:rPr/>
      </w:pPr>
      <w:hyperlink r:id="rId3">
        <w:r>
          <w:rPr>
            <w:rStyle w:val="Style17"/>
            <w:sz w:val="28"/>
            <w:szCs w:val="28"/>
          </w:rPr>
          <w:t>https://moodle.sakhcdo.ru/course/index.php?categoryid=395</w:t>
        </w:r>
      </w:hyperlink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доступа к программе дистанционного обучения «Подготовка общественных наблюдателей» необходимо подать заявку в отдел дистанционного обучения и сопровождения ГИС РО ГБУ «Региональный центр оценки качества образования Сахалинской области».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Форма заявки – электронное письмо, отправленное на адрес электронной почты: </w:t>
      </w:r>
      <w:hyperlink r:id="rId4">
        <w:r>
          <w:rPr>
            <w:rStyle w:val="Style17"/>
            <w:sz w:val="28"/>
            <w:szCs w:val="28"/>
            <w:lang w:val="en-US"/>
          </w:rPr>
          <w:t>a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ro</w:t>
        </w:r>
        <w:r>
          <w:rPr>
            <w:rStyle w:val="Style17"/>
            <w:sz w:val="28"/>
            <w:szCs w:val="28"/>
          </w:rPr>
          <w:t>@</w:t>
        </w:r>
        <w:r>
          <w:rPr>
            <w:rStyle w:val="Style17"/>
            <w:sz w:val="28"/>
            <w:szCs w:val="28"/>
            <w:lang w:val="en-US"/>
          </w:rPr>
          <w:t>sakhalin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gov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Обязательными реквизитами заявки являются:</w:t>
      </w:r>
    </w:p>
    <w:p>
      <w:pPr>
        <w:pStyle w:val="ListParagraph"/>
        <w:numPr>
          <w:ilvl w:val="0"/>
          <w:numId w:val="1"/>
        </w:numPr>
        <w:tabs>
          <w:tab w:val="left" w:pos="198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письма – Общественные наблюдатели</w:t>
      </w:r>
    </w:p>
    <w:p>
      <w:pPr>
        <w:pStyle w:val="ListParagraph"/>
        <w:numPr>
          <w:ilvl w:val="0"/>
          <w:numId w:val="1"/>
        </w:numPr>
        <w:tabs>
          <w:tab w:val="left" w:pos="198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муниципального образования (городского округа, района)</w:t>
      </w:r>
    </w:p>
    <w:p>
      <w:pPr>
        <w:pStyle w:val="ListParagraph"/>
        <w:numPr>
          <w:ilvl w:val="0"/>
          <w:numId w:val="1"/>
        </w:numPr>
        <w:tabs>
          <w:tab w:val="left" w:pos="198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населенного пункта</w:t>
      </w:r>
    </w:p>
    <w:p>
      <w:pPr>
        <w:pStyle w:val="ListParagraph"/>
        <w:numPr>
          <w:ilvl w:val="0"/>
          <w:numId w:val="1"/>
        </w:numPr>
        <w:tabs>
          <w:tab w:val="left" w:pos="198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Фамилия</w:t>
      </w:r>
    </w:p>
    <w:p>
      <w:pPr>
        <w:pStyle w:val="ListParagraph"/>
        <w:numPr>
          <w:ilvl w:val="0"/>
          <w:numId w:val="1"/>
        </w:numPr>
        <w:tabs>
          <w:tab w:val="left" w:pos="198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Имя</w:t>
      </w:r>
    </w:p>
    <w:p>
      <w:pPr>
        <w:pStyle w:val="ListParagraph"/>
        <w:numPr>
          <w:ilvl w:val="0"/>
          <w:numId w:val="1"/>
        </w:numPr>
        <w:tabs>
          <w:tab w:val="left" w:pos="198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Отчество</w:t>
      </w:r>
    </w:p>
    <w:p>
      <w:pPr>
        <w:pStyle w:val="Normal"/>
        <w:spacing w:before="24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может быть подана: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Самостоятельно по адресу электронной почты: </w:t>
      </w:r>
      <w:hyperlink r:id="rId5"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a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ro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sakhalin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gov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местах подачи заявления на аккредитацию в качестве общественного наблюдателя.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заявки – учетная запись для входа на Портал, предоставленная в зависимости от способа подачи: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адрес электронной почты, с которого была выслана заявка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Ответственному лицу в месте подаче заявления на аккредитацию.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620" w:right="850" w:header="0" w:top="708" w:footer="708" w:bottom="1134" w:gutter="0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lang w:val="en-US"/>
      </w:rPr>
    </w:pPr>
    <w:r>
      <w:rPr>
        <w:rFonts w:cs="Arial"/>
        <w:b/>
        <w:szCs w:val="18"/>
      </w:rPr>
      <w:t>3.12-Вн-466/23(п)</w:t>
    </w:r>
    <w:r>
      <w:rPr>
        <w:rFonts w:cs="Arial"/>
        <w:szCs w:val="18"/>
        <w:lang w:val="en-US"/>
      </w:rPr>
      <w:t>(</w:t>
    </w:r>
    <w:r>
      <w:rPr>
        <w:rFonts w:cs="Arial"/>
        <w:szCs w:val="18"/>
      </w:rPr>
      <w:t xml:space="preserve"> Версия</w:t>
    </w:r>
    <w:r>
      <w:rPr>
        <w:rFonts w:cs="Arial"/>
        <w:szCs w:val="18"/>
        <w:lang w:val="en-US"/>
      </w:rPr>
      <w:t>)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6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7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locked/>
    <w:rPr>
      <w:rFonts w:cs="Times New Roman"/>
      <w:sz w:val="24"/>
      <w:szCs w:val="24"/>
    </w:rPr>
  </w:style>
  <w:style w:type="character" w:styleId="Style17">
    <w:name w:val="Интернет-ссылка"/>
    <w:basedOn w:val="DefaultParagraphFont"/>
    <w:uiPriority w:val="99"/>
    <w:unhideWhenUsed/>
    <w:rsid w:val="00fe35bf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колонтитул"/>
    <w:basedOn w:val="Normal"/>
    <w:link w:val="a5"/>
    <w:uiPriority w:val="99"/>
    <w:rsid w:val="00765fb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4">
    <w:name w:val="Нижний колонтитул"/>
    <w:basedOn w:val="Normal"/>
    <w:link w:val="aa"/>
    <w:uiPriority w:val="99"/>
    <w:rsid w:val="00d15934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fe35bf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moodle.sakhcdo.ru/course/index.php?categoryid=395" TargetMode="External"/><Relationship Id="rId4" Type="http://schemas.openxmlformats.org/officeDocument/2006/relationships/hyperlink" Target="mailto:a.ro@sakhalin.gov.ru" TargetMode="External"/><Relationship Id="rId5" Type="http://schemas.openxmlformats.org/officeDocument/2006/relationships/hyperlink" Target="mailto:a.ro@sakhalin.gov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schemas.microsoft.com/office/2006/documentManagement/types"/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LibreOffice/5.1.1.3$Windows_x86 LibreOffice_project/89f508ef3ecebd2cfb8e1def0f0ba9a803b88a6d</Application>
  <Pages>1</Pages>
  <Words>218</Words>
  <CharactersWithSpaces>1249</CharactersWithSpaces>
  <Paragraphs>2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2023-02-20T03:18:00Z</dcterms:created>
  <dc:creator>М.Наталья</dc:creator>
  <dc:description/>
  <dc:language>ru-RU</dc:language>
  <cp:lastModifiedBy>UO-Spec-3</cp:lastModifiedBy>
  <cp:lastPrinted>2008-03-14T00:47:00Z</cp:lastPrinted>
  <dcterms:modified xsi:type="dcterms:W3CDTF">2023-02-20T03:18:00Z</dcterms:modified>
  <cp:revision>2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по печати, телерадиовещанию и связи</vt:lpwstr>
  </property>
  <property fmtid="{D5CDD505-2E9C-101B-9397-08002B2CF9AE}" pid="4" name="ContentTypeId">
    <vt:lpwstr>0x010100AEA4FD50283F41E8AE83077B0F8852AF00F2B1777B8EDED64CB96B1711768469E0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